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3E" w:rsidRPr="00A01F3E" w:rsidRDefault="00C62B0D" w:rsidP="00A01F3E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A01F3E" w:rsidRPr="00A01F3E">
        <w:rPr>
          <w:sz w:val="28"/>
          <w:szCs w:val="28"/>
        </w:rPr>
        <w:t xml:space="preserve">al Text Features   </w:t>
      </w:r>
    </w:p>
    <w:tbl>
      <w:tblPr>
        <w:tblStyle w:val="TableGrid"/>
        <w:tblpPr w:leftFromText="180" w:rightFromText="180" w:vertAnchor="page" w:horzAnchor="margin" w:tblpY="1985"/>
        <w:tblW w:w="0" w:type="auto"/>
        <w:tblLook w:val="04A0"/>
      </w:tblPr>
      <w:tblGrid>
        <w:gridCol w:w="1818"/>
        <w:gridCol w:w="3054"/>
        <w:gridCol w:w="2436"/>
        <w:gridCol w:w="2436"/>
        <w:gridCol w:w="2436"/>
        <w:gridCol w:w="2436"/>
      </w:tblGrid>
      <w:tr w:rsidR="00A01F3E" w:rsidTr="007B2E31">
        <w:tc>
          <w:tcPr>
            <w:tcW w:w="4872" w:type="dxa"/>
            <w:gridSpan w:val="2"/>
            <w:shd w:val="clear" w:color="auto" w:fill="8DB3E2" w:themeFill="text2" w:themeFillTint="66"/>
          </w:tcPr>
          <w:p w:rsidR="00EC2CAF" w:rsidRPr="00A01F3E" w:rsidRDefault="00EC2CAF" w:rsidP="00EC2CAF">
            <w:pPr>
              <w:jc w:val="center"/>
              <w:rPr>
                <w:b/>
                <w:sz w:val="24"/>
                <w:szCs w:val="24"/>
              </w:rPr>
            </w:pPr>
            <w:r w:rsidRPr="00A01F3E">
              <w:rPr>
                <w:b/>
                <w:sz w:val="24"/>
                <w:szCs w:val="24"/>
              </w:rPr>
              <w:t>Organizational Aids</w:t>
            </w:r>
          </w:p>
          <w:p w:rsidR="00A01F3E" w:rsidRDefault="00EC2CAF" w:rsidP="00EC2CAF">
            <w:pPr>
              <w:jc w:val="center"/>
            </w:pPr>
            <w:r>
              <w:rPr>
                <w:sz w:val="20"/>
                <w:szCs w:val="20"/>
              </w:rPr>
              <w:t>Guide readers through the patterns of organization</w:t>
            </w:r>
          </w:p>
        </w:tc>
        <w:tc>
          <w:tcPr>
            <w:tcW w:w="4872" w:type="dxa"/>
            <w:gridSpan w:val="2"/>
            <w:shd w:val="clear" w:color="auto" w:fill="E5B8B7" w:themeFill="accent2" w:themeFillTint="66"/>
          </w:tcPr>
          <w:p w:rsidR="00EC2CAF" w:rsidRDefault="00EC2CAF" w:rsidP="00EC2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Features</w:t>
            </w:r>
          </w:p>
          <w:p w:rsidR="00A01F3E" w:rsidRPr="00A01F3E" w:rsidRDefault="00EC2CAF" w:rsidP="00EC2CAF">
            <w:pPr>
              <w:jc w:val="center"/>
              <w:rPr>
                <w:sz w:val="20"/>
                <w:szCs w:val="20"/>
              </w:rPr>
            </w:pPr>
            <w:r w:rsidRPr="00A01F3E">
              <w:rPr>
                <w:sz w:val="20"/>
                <w:szCs w:val="20"/>
              </w:rPr>
              <w:t>Help readers find important information</w:t>
            </w:r>
          </w:p>
        </w:tc>
        <w:tc>
          <w:tcPr>
            <w:tcW w:w="4872" w:type="dxa"/>
            <w:gridSpan w:val="2"/>
            <w:shd w:val="clear" w:color="auto" w:fill="C6D9F1" w:themeFill="text2" w:themeFillTint="33"/>
          </w:tcPr>
          <w:p w:rsidR="00A01F3E" w:rsidRPr="00A01F3E" w:rsidRDefault="00A01F3E" w:rsidP="00A01F3E">
            <w:pPr>
              <w:jc w:val="center"/>
              <w:rPr>
                <w:b/>
                <w:sz w:val="24"/>
                <w:szCs w:val="24"/>
              </w:rPr>
            </w:pPr>
            <w:r w:rsidRPr="00A01F3E">
              <w:rPr>
                <w:b/>
                <w:sz w:val="24"/>
                <w:szCs w:val="24"/>
              </w:rPr>
              <w:t>Graphic Aids</w:t>
            </w:r>
          </w:p>
          <w:p w:rsidR="00A01F3E" w:rsidRPr="00A01F3E" w:rsidRDefault="00A01F3E" w:rsidP="00A01F3E">
            <w:pPr>
              <w:jc w:val="center"/>
              <w:rPr>
                <w:sz w:val="20"/>
                <w:szCs w:val="20"/>
              </w:rPr>
            </w:pPr>
            <w:r w:rsidRPr="00A01F3E">
              <w:rPr>
                <w:sz w:val="20"/>
                <w:szCs w:val="20"/>
              </w:rPr>
              <w:t>Represent information in some specific way</w:t>
            </w:r>
          </w:p>
        </w:tc>
      </w:tr>
      <w:tr w:rsidR="007B2E31" w:rsidTr="007B2E31">
        <w:trPr>
          <w:trHeight w:val="437"/>
        </w:trPr>
        <w:tc>
          <w:tcPr>
            <w:tcW w:w="1818" w:type="dxa"/>
            <w:vAlign w:val="center"/>
          </w:tcPr>
          <w:p w:rsidR="007B2E31" w:rsidRPr="007B2E31" w:rsidRDefault="007B2E31" w:rsidP="00A01F3E">
            <w:pPr>
              <w:rPr>
                <w:b/>
                <w:sz w:val="28"/>
                <w:szCs w:val="28"/>
              </w:rPr>
            </w:pPr>
            <w:r w:rsidRPr="007B2E31">
              <w:rPr>
                <w:b/>
                <w:sz w:val="28"/>
                <w:szCs w:val="28"/>
              </w:rPr>
              <w:t>Feature</w:t>
            </w:r>
          </w:p>
        </w:tc>
        <w:tc>
          <w:tcPr>
            <w:tcW w:w="3054" w:type="dxa"/>
            <w:vAlign w:val="center"/>
          </w:tcPr>
          <w:p w:rsidR="007B2E31" w:rsidRPr="007B2E31" w:rsidRDefault="007B2E31" w:rsidP="00A01F3E">
            <w:pPr>
              <w:rPr>
                <w:b/>
                <w:sz w:val="28"/>
                <w:szCs w:val="28"/>
              </w:rPr>
            </w:pPr>
            <w:r w:rsidRPr="007B2E31">
              <w:rPr>
                <w:b/>
                <w:sz w:val="28"/>
                <w:szCs w:val="28"/>
              </w:rPr>
              <w:t>Helps the Reader…</w:t>
            </w:r>
          </w:p>
        </w:tc>
        <w:tc>
          <w:tcPr>
            <w:tcW w:w="2436" w:type="dxa"/>
            <w:vAlign w:val="center"/>
          </w:tcPr>
          <w:p w:rsidR="007B2E31" w:rsidRPr="007B2E31" w:rsidRDefault="007B2E31" w:rsidP="00A01F3E">
            <w:pPr>
              <w:rPr>
                <w:b/>
                <w:sz w:val="28"/>
                <w:szCs w:val="28"/>
              </w:rPr>
            </w:pPr>
            <w:r w:rsidRPr="007B2E31">
              <w:rPr>
                <w:b/>
                <w:sz w:val="28"/>
                <w:szCs w:val="28"/>
              </w:rPr>
              <w:t>Feature</w:t>
            </w:r>
          </w:p>
        </w:tc>
        <w:tc>
          <w:tcPr>
            <w:tcW w:w="2436" w:type="dxa"/>
            <w:vAlign w:val="center"/>
          </w:tcPr>
          <w:p w:rsidR="007B2E31" w:rsidRPr="007B2E31" w:rsidRDefault="007B2E31" w:rsidP="00A01F3E">
            <w:pPr>
              <w:rPr>
                <w:b/>
                <w:sz w:val="28"/>
                <w:szCs w:val="28"/>
              </w:rPr>
            </w:pPr>
            <w:r w:rsidRPr="007B2E31">
              <w:rPr>
                <w:b/>
                <w:sz w:val="28"/>
                <w:szCs w:val="28"/>
              </w:rPr>
              <w:t>Helps the Reader…</w:t>
            </w:r>
          </w:p>
        </w:tc>
        <w:tc>
          <w:tcPr>
            <w:tcW w:w="2436" w:type="dxa"/>
            <w:vAlign w:val="center"/>
          </w:tcPr>
          <w:p w:rsidR="007B2E31" w:rsidRPr="007B2E31" w:rsidRDefault="007B2E31" w:rsidP="00A01F3E">
            <w:pPr>
              <w:rPr>
                <w:b/>
                <w:sz w:val="28"/>
                <w:szCs w:val="28"/>
              </w:rPr>
            </w:pPr>
            <w:r w:rsidRPr="007B2E31">
              <w:rPr>
                <w:b/>
                <w:sz w:val="28"/>
                <w:szCs w:val="28"/>
              </w:rPr>
              <w:t>Feature</w:t>
            </w:r>
          </w:p>
        </w:tc>
        <w:tc>
          <w:tcPr>
            <w:tcW w:w="2436" w:type="dxa"/>
            <w:vAlign w:val="center"/>
          </w:tcPr>
          <w:p w:rsidR="007B2E31" w:rsidRPr="007B2E31" w:rsidRDefault="007B2E31" w:rsidP="00A01F3E">
            <w:pPr>
              <w:rPr>
                <w:b/>
                <w:sz w:val="28"/>
                <w:szCs w:val="28"/>
              </w:rPr>
            </w:pPr>
            <w:r w:rsidRPr="007B2E31">
              <w:rPr>
                <w:b/>
                <w:sz w:val="28"/>
                <w:szCs w:val="28"/>
              </w:rPr>
              <w:t>Helps the Reader…</w:t>
            </w:r>
          </w:p>
        </w:tc>
      </w:tr>
      <w:tr w:rsidR="00A01F3E" w:rsidTr="00BA11DB">
        <w:tc>
          <w:tcPr>
            <w:tcW w:w="1818" w:type="dxa"/>
            <w:vAlign w:val="center"/>
          </w:tcPr>
          <w:p w:rsidR="00A01F3E" w:rsidRDefault="00A01F3E" w:rsidP="00E57414">
            <w:r>
              <w:t xml:space="preserve">Table of </w:t>
            </w:r>
            <w:r w:rsidR="00E57414">
              <w:t>C</w:t>
            </w:r>
            <w:r>
              <w:t>ontents</w:t>
            </w:r>
          </w:p>
        </w:tc>
        <w:tc>
          <w:tcPr>
            <w:tcW w:w="3054" w:type="dxa"/>
            <w:vAlign w:val="center"/>
          </w:tcPr>
          <w:p w:rsidR="00A01F3E" w:rsidRDefault="00EC2CAF" w:rsidP="00A01F3E">
            <w:r>
              <w:t>Identif</w:t>
            </w:r>
            <w:r w:rsidR="00BA11DB">
              <w:t>y key topics in the book and the order they are presented in</w:t>
            </w:r>
          </w:p>
        </w:tc>
        <w:tc>
          <w:tcPr>
            <w:tcW w:w="2436" w:type="dxa"/>
            <w:vAlign w:val="center"/>
          </w:tcPr>
          <w:p w:rsidR="00A01F3E" w:rsidRDefault="00BA11DB" w:rsidP="00A01F3E">
            <w:r>
              <w:t>Bold Print</w:t>
            </w:r>
          </w:p>
        </w:tc>
        <w:tc>
          <w:tcPr>
            <w:tcW w:w="2436" w:type="dxa"/>
            <w:vAlign w:val="center"/>
          </w:tcPr>
          <w:p w:rsidR="00A01F3E" w:rsidRDefault="00BA11DB" w:rsidP="00A01F3E">
            <w:r>
              <w:t>By signaling the word is important and/ or found in the glossary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Diagram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Understand a more detailed or simplified view of information</w:t>
            </w:r>
          </w:p>
        </w:tc>
      </w:tr>
      <w:tr w:rsidR="00A01F3E" w:rsidTr="00BA11DB">
        <w:tc>
          <w:tcPr>
            <w:tcW w:w="1818" w:type="dxa"/>
            <w:vAlign w:val="center"/>
          </w:tcPr>
          <w:p w:rsidR="00A01F3E" w:rsidRDefault="00A01F3E" w:rsidP="00A01F3E">
            <w:r>
              <w:t>Index</w:t>
            </w:r>
          </w:p>
        </w:tc>
        <w:tc>
          <w:tcPr>
            <w:tcW w:w="3054" w:type="dxa"/>
            <w:vAlign w:val="center"/>
          </w:tcPr>
          <w:p w:rsidR="00A01F3E" w:rsidRDefault="00BA11DB" w:rsidP="00A01F3E">
            <w:r>
              <w:t>See everything in the text listed alphabetically, with page numbers</w:t>
            </w:r>
          </w:p>
        </w:tc>
        <w:tc>
          <w:tcPr>
            <w:tcW w:w="2436" w:type="dxa"/>
            <w:vAlign w:val="center"/>
          </w:tcPr>
          <w:p w:rsidR="00A01F3E" w:rsidRDefault="00BA11DB" w:rsidP="00125AAF">
            <w:r>
              <w:t xml:space="preserve">Colored </w:t>
            </w:r>
            <w:r w:rsidR="00125AAF">
              <w:t>P</w:t>
            </w:r>
            <w:r>
              <w:t>rint</w:t>
            </w:r>
          </w:p>
        </w:tc>
        <w:tc>
          <w:tcPr>
            <w:tcW w:w="2436" w:type="dxa"/>
            <w:vAlign w:val="center"/>
          </w:tcPr>
          <w:p w:rsidR="00A01F3E" w:rsidRDefault="00BA11DB" w:rsidP="00A01F3E">
            <w:r>
              <w:t>Understand the word is important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Show Diagram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Understand a complex, sequence of movements or actions</w:t>
            </w:r>
          </w:p>
        </w:tc>
      </w:tr>
      <w:tr w:rsidR="00A01F3E" w:rsidTr="00BA11DB">
        <w:tc>
          <w:tcPr>
            <w:tcW w:w="1818" w:type="dxa"/>
            <w:vAlign w:val="center"/>
          </w:tcPr>
          <w:p w:rsidR="00A01F3E" w:rsidRDefault="00A01F3E" w:rsidP="00A01F3E">
            <w:r>
              <w:t>Glossary</w:t>
            </w:r>
          </w:p>
        </w:tc>
        <w:tc>
          <w:tcPr>
            <w:tcW w:w="3054" w:type="dxa"/>
            <w:vAlign w:val="center"/>
          </w:tcPr>
          <w:p w:rsidR="00A01F3E" w:rsidRDefault="00BA11DB" w:rsidP="00A01F3E">
            <w:r>
              <w:t>Define words contained a line text</w:t>
            </w:r>
          </w:p>
        </w:tc>
        <w:tc>
          <w:tcPr>
            <w:tcW w:w="2436" w:type="dxa"/>
            <w:vAlign w:val="center"/>
          </w:tcPr>
          <w:p w:rsidR="00A01F3E" w:rsidRDefault="00BA11DB" w:rsidP="00A01F3E">
            <w:r>
              <w:t>Italics</w:t>
            </w:r>
          </w:p>
        </w:tc>
        <w:tc>
          <w:tcPr>
            <w:tcW w:w="2436" w:type="dxa"/>
            <w:vAlign w:val="center"/>
          </w:tcPr>
          <w:p w:rsidR="00A01F3E" w:rsidRDefault="00BA11DB" w:rsidP="00A01F3E">
            <w:r>
              <w:t>Understand the word is important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Sketches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Visualize an important concept</w:t>
            </w:r>
          </w:p>
        </w:tc>
      </w:tr>
      <w:tr w:rsidR="00A01F3E" w:rsidTr="00BA11DB">
        <w:tc>
          <w:tcPr>
            <w:tcW w:w="1818" w:type="dxa"/>
            <w:vAlign w:val="center"/>
          </w:tcPr>
          <w:p w:rsidR="00A01F3E" w:rsidRDefault="00A01F3E" w:rsidP="00A01F3E">
            <w:r>
              <w:t>Preface</w:t>
            </w:r>
          </w:p>
        </w:tc>
        <w:tc>
          <w:tcPr>
            <w:tcW w:w="3054" w:type="dxa"/>
            <w:vAlign w:val="center"/>
          </w:tcPr>
          <w:p w:rsidR="00A01F3E" w:rsidRDefault="00BA11DB" w:rsidP="00A01F3E">
            <w:r>
              <w:t>Set  a purpose for reading get an overview of the content</w:t>
            </w:r>
          </w:p>
        </w:tc>
        <w:tc>
          <w:tcPr>
            <w:tcW w:w="2436" w:type="dxa"/>
            <w:vAlign w:val="center"/>
          </w:tcPr>
          <w:p w:rsidR="00A01F3E" w:rsidRDefault="00BA11DB" w:rsidP="00A01F3E">
            <w:r>
              <w:t>Bullets</w:t>
            </w:r>
          </w:p>
        </w:tc>
        <w:tc>
          <w:tcPr>
            <w:tcW w:w="2436" w:type="dxa"/>
            <w:vAlign w:val="center"/>
          </w:tcPr>
          <w:p w:rsidR="00A01F3E" w:rsidRDefault="00BA11DB" w:rsidP="00A01F3E">
            <w:r>
              <w:t>Emphasize key points/ concepts</w:t>
            </w:r>
          </w:p>
        </w:tc>
        <w:tc>
          <w:tcPr>
            <w:tcW w:w="2436" w:type="dxa"/>
            <w:vAlign w:val="center"/>
          </w:tcPr>
          <w:p w:rsidR="00A01F3E" w:rsidRDefault="007B2E31" w:rsidP="00E06402">
            <w:r>
              <w:t>Comparisons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Understand the size of one thing by comparing to the size of something familiar</w:t>
            </w:r>
          </w:p>
        </w:tc>
      </w:tr>
      <w:tr w:rsidR="00A01F3E" w:rsidTr="00BA11DB">
        <w:tc>
          <w:tcPr>
            <w:tcW w:w="1818" w:type="dxa"/>
            <w:vAlign w:val="center"/>
          </w:tcPr>
          <w:p w:rsidR="00A01F3E" w:rsidRDefault="00A01F3E" w:rsidP="00BA11DB">
            <w:r>
              <w:t>Pron</w:t>
            </w:r>
            <w:r w:rsidR="00BA11DB">
              <w:t>u</w:t>
            </w:r>
            <w:r w:rsidR="007B2E31">
              <w:t>nciati</w:t>
            </w:r>
            <w:r w:rsidR="00BA11DB">
              <w:t xml:space="preserve">on </w:t>
            </w:r>
            <w:r>
              <w:t xml:space="preserve"> Guide</w:t>
            </w:r>
          </w:p>
        </w:tc>
        <w:tc>
          <w:tcPr>
            <w:tcW w:w="3054" w:type="dxa"/>
            <w:vAlign w:val="center"/>
          </w:tcPr>
          <w:p w:rsidR="00A01F3E" w:rsidRDefault="00BA11DB" w:rsidP="00A01F3E">
            <w:r>
              <w:t>Say the words</w:t>
            </w:r>
          </w:p>
        </w:tc>
        <w:tc>
          <w:tcPr>
            <w:tcW w:w="2436" w:type="dxa"/>
            <w:vAlign w:val="center"/>
          </w:tcPr>
          <w:p w:rsidR="00A01F3E" w:rsidRDefault="00BA11DB" w:rsidP="00A01F3E">
            <w:r>
              <w:t>Titles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Locate different categories in the text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Graphs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Understand relativity between elements</w:t>
            </w:r>
          </w:p>
        </w:tc>
      </w:tr>
      <w:tr w:rsidR="00A01F3E" w:rsidTr="00BA11DB">
        <w:tc>
          <w:tcPr>
            <w:tcW w:w="1818" w:type="dxa"/>
            <w:vAlign w:val="center"/>
          </w:tcPr>
          <w:p w:rsidR="00A01F3E" w:rsidRDefault="00BA11DB" w:rsidP="00A01F3E">
            <w:r>
              <w:t>Appendix</w:t>
            </w:r>
          </w:p>
        </w:tc>
        <w:tc>
          <w:tcPr>
            <w:tcW w:w="3054" w:type="dxa"/>
            <w:vAlign w:val="center"/>
          </w:tcPr>
          <w:p w:rsidR="00A01F3E" w:rsidRDefault="00BA11DB" w:rsidP="00A01F3E">
            <w:r>
              <w:t xml:space="preserve">By offering additional information </w:t>
            </w:r>
          </w:p>
        </w:tc>
        <w:tc>
          <w:tcPr>
            <w:tcW w:w="2436" w:type="dxa"/>
            <w:vAlign w:val="center"/>
          </w:tcPr>
          <w:p w:rsidR="00A01F3E" w:rsidRDefault="00BA11DB" w:rsidP="00A01F3E">
            <w:r>
              <w:t>Headings</w:t>
            </w:r>
          </w:p>
        </w:tc>
        <w:tc>
          <w:tcPr>
            <w:tcW w:w="2436" w:type="dxa"/>
            <w:vAlign w:val="center"/>
          </w:tcPr>
          <w:p w:rsidR="00A01F3E" w:rsidRDefault="00E06402" w:rsidP="00E0022F">
            <w:r>
              <w:t xml:space="preserve">Identify </w:t>
            </w:r>
            <w:r w:rsidR="003776DD">
              <w:t>topics</w:t>
            </w:r>
            <w:r>
              <w:t xml:space="preserve"> throughout the book as they skim and scan</w:t>
            </w:r>
          </w:p>
        </w:tc>
        <w:tc>
          <w:tcPr>
            <w:tcW w:w="2436" w:type="dxa"/>
            <w:vAlign w:val="center"/>
          </w:tcPr>
          <w:p w:rsidR="00A01F3E" w:rsidRDefault="003776DD" w:rsidP="00A01F3E">
            <w:r>
              <w:t>Figures</w:t>
            </w:r>
          </w:p>
        </w:tc>
        <w:tc>
          <w:tcPr>
            <w:tcW w:w="2436" w:type="dxa"/>
            <w:vAlign w:val="center"/>
          </w:tcPr>
          <w:p w:rsidR="00A01F3E" w:rsidRDefault="00E06402" w:rsidP="00A01F3E">
            <w:r>
              <w:t>Combine text information with graphical aids</w:t>
            </w:r>
          </w:p>
        </w:tc>
      </w:tr>
      <w:tr w:rsidR="00BA11DB" w:rsidTr="007B2E31">
        <w:tc>
          <w:tcPr>
            <w:tcW w:w="4872" w:type="dxa"/>
            <w:gridSpan w:val="2"/>
            <w:shd w:val="clear" w:color="auto" w:fill="8DB3E2" w:themeFill="text2" w:themeFillTint="66"/>
            <w:vAlign w:val="center"/>
          </w:tcPr>
          <w:p w:rsidR="00BA11DB" w:rsidRPr="00BA11DB" w:rsidRDefault="007B2E31" w:rsidP="00BA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A11DB" w:rsidRPr="00BA11DB">
              <w:rPr>
                <w:b/>
                <w:sz w:val="24"/>
                <w:szCs w:val="24"/>
              </w:rPr>
              <w:t>llustration</w:t>
            </w:r>
            <w:r>
              <w:rPr>
                <w:b/>
                <w:sz w:val="24"/>
                <w:szCs w:val="24"/>
              </w:rPr>
              <w:t>s</w:t>
            </w:r>
          </w:p>
          <w:p w:rsidR="00BA11DB" w:rsidRPr="00BA11DB" w:rsidRDefault="00BA11DB" w:rsidP="00BA11DB">
            <w:pPr>
              <w:jc w:val="center"/>
              <w:rPr>
                <w:sz w:val="20"/>
                <w:szCs w:val="20"/>
              </w:rPr>
            </w:pPr>
            <w:r w:rsidRPr="00BA11DB">
              <w:rPr>
                <w:sz w:val="20"/>
                <w:szCs w:val="20"/>
              </w:rPr>
              <w:t>Expand the meaning of the text</w:t>
            </w:r>
          </w:p>
        </w:tc>
        <w:tc>
          <w:tcPr>
            <w:tcW w:w="2436" w:type="dxa"/>
            <w:vAlign w:val="center"/>
          </w:tcPr>
          <w:p w:rsidR="00BA11DB" w:rsidRDefault="00BA11DB" w:rsidP="00A01F3E">
            <w:r>
              <w:t>Subheadings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Navigate through section</w:t>
            </w:r>
            <w:r w:rsidR="003776DD">
              <w:t>s</w:t>
            </w:r>
            <w:r>
              <w:t xml:space="preserve"> of text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Maps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Understand where things are in the world</w:t>
            </w:r>
          </w:p>
        </w:tc>
      </w:tr>
      <w:tr w:rsidR="00BA11DB" w:rsidTr="00BA11DB">
        <w:tc>
          <w:tcPr>
            <w:tcW w:w="1818" w:type="dxa"/>
            <w:vAlign w:val="center"/>
          </w:tcPr>
          <w:p w:rsidR="00BA11DB" w:rsidRPr="007B2E31" w:rsidRDefault="00BA11DB" w:rsidP="00A01F3E">
            <w:pPr>
              <w:rPr>
                <w:b/>
                <w:sz w:val="28"/>
                <w:szCs w:val="28"/>
              </w:rPr>
            </w:pPr>
            <w:r w:rsidRPr="007B2E31">
              <w:rPr>
                <w:b/>
                <w:sz w:val="28"/>
                <w:szCs w:val="28"/>
              </w:rPr>
              <w:t>Feature</w:t>
            </w:r>
          </w:p>
        </w:tc>
        <w:tc>
          <w:tcPr>
            <w:tcW w:w="3054" w:type="dxa"/>
            <w:vAlign w:val="center"/>
          </w:tcPr>
          <w:p w:rsidR="00BA11DB" w:rsidRPr="007B2E31" w:rsidRDefault="00BA11DB" w:rsidP="00A01F3E">
            <w:pPr>
              <w:rPr>
                <w:b/>
                <w:sz w:val="28"/>
                <w:szCs w:val="28"/>
              </w:rPr>
            </w:pPr>
            <w:r w:rsidRPr="007B2E31">
              <w:rPr>
                <w:b/>
                <w:sz w:val="28"/>
                <w:szCs w:val="28"/>
              </w:rPr>
              <w:t>Helps the Reader….</w:t>
            </w:r>
          </w:p>
        </w:tc>
        <w:tc>
          <w:tcPr>
            <w:tcW w:w="2436" w:type="dxa"/>
            <w:vAlign w:val="center"/>
          </w:tcPr>
          <w:p w:rsidR="00BA11DB" w:rsidRDefault="00BA11DB" w:rsidP="00A01F3E">
            <w:r>
              <w:t>Captions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Understand a picture or photograph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Charts/ Tables</w:t>
            </w:r>
          </w:p>
        </w:tc>
        <w:tc>
          <w:tcPr>
            <w:tcW w:w="2436" w:type="dxa"/>
            <w:vAlign w:val="center"/>
          </w:tcPr>
          <w:p w:rsidR="00BA11DB" w:rsidRDefault="00E06402" w:rsidP="00E06402">
            <w:r>
              <w:t>Summarize / Compare information</w:t>
            </w:r>
          </w:p>
        </w:tc>
      </w:tr>
      <w:tr w:rsidR="00BA11DB" w:rsidTr="00BA11DB">
        <w:tc>
          <w:tcPr>
            <w:tcW w:w="1818" w:type="dxa"/>
            <w:vAlign w:val="center"/>
          </w:tcPr>
          <w:p w:rsidR="00BA11DB" w:rsidRDefault="00BA11DB" w:rsidP="00A01F3E">
            <w:r>
              <w:t>Photos</w:t>
            </w:r>
          </w:p>
        </w:tc>
        <w:tc>
          <w:tcPr>
            <w:tcW w:w="3054" w:type="dxa"/>
            <w:vAlign w:val="center"/>
          </w:tcPr>
          <w:p w:rsidR="00BA11DB" w:rsidRDefault="00BA11DB" w:rsidP="00A01F3E">
            <w:r>
              <w:t>Understand exactly what something looks like</w:t>
            </w:r>
          </w:p>
        </w:tc>
        <w:tc>
          <w:tcPr>
            <w:tcW w:w="2436" w:type="dxa"/>
            <w:vAlign w:val="center"/>
          </w:tcPr>
          <w:p w:rsidR="00BA11DB" w:rsidRDefault="00BA11DB" w:rsidP="00A01F3E">
            <w:r>
              <w:t xml:space="preserve"> Labels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Identify a picture or photograph and / or its parts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Cross Sections</w:t>
            </w:r>
          </w:p>
        </w:tc>
        <w:tc>
          <w:tcPr>
            <w:tcW w:w="2436" w:type="dxa"/>
            <w:vAlign w:val="center"/>
          </w:tcPr>
          <w:p w:rsidR="00BA11DB" w:rsidRDefault="00E06402" w:rsidP="00E06402">
            <w:r>
              <w:t>Understand something by looking at it from the inside</w:t>
            </w:r>
          </w:p>
        </w:tc>
      </w:tr>
      <w:tr w:rsidR="00BA11DB" w:rsidTr="00BA11DB">
        <w:tc>
          <w:tcPr>
            <w:tcW w:w="1818" w:type="dxa"/>
            <w:vAlign w:val="center"/>
          </w:tcPr>
          <w:p w:rsidR="00BA11DB" w:rsidRDefault="00BA11DB" w:rsidP="00A01F3E">
            <w:r>
              <w:t>Drawings</w:t>
            </w:r>
          </w:p>
        </w:tc>
        <w:tc>
          <w:tcPr>
            <w:tcW w:w="3054" w:type="dxa"/>
            <w:vAlign w:val="center"/>
          </w:tcPr>
          <w:p w:rsidR="00BA11DB" w:rsidRDefault="00BA11DB" w:rsidP="00A01F3E">
            <w:r>
              <w:t>Understand what something could or might have looked like</w:t>
            </w:r>
          </w:p>
        </w:tc>
        <w:tc>
          <w:tcPr>
            <w:tcW w:w="2436" w:type="dxa"/>
            <w:vAlign w:val="center"/>
          </w:tcPr>
          <w:p w:rsidR="00BA11DB" w:rsidRDefault="00E57414" w:rsidP="00E57414">
            <w:r>
              <w:t>S</w:t>
            </w:r>
            <w:bookmarkStart w:id="0" w:name="_GoBack"/>
            <w:bookmarkEnd w:id="0"/>
            <w:r w:rsidR="00BA11DB">
              <w:t>idebars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Gather additional or explanatory information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Overlays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Understand additional information</w:t>
            </w:r>
          </w:p>
        </w:tc>
      </w:tr>
      <w:tr w:rsidR="00BA11DB" w:rsidTr="00BA11DB">
        <w:tc>
          <w:tcPr>
            <w:tcW w:w="1818" w:type="dxa"/>
            <w:vAlign w:val="center"/>
          </w:tcPr>
          <w:p w:rsidR="00BA11DB" w:rsidRDefault="00BA11DB" w:rsidP="007B2E31">
            <w:r>
              <w:t>Mag</w:t>
            </w:r>
            <w:r w:rsidR="007B2E31">
              <w:t>nification</w:t>
            </w:r>
          </w:p>
        </w:tc>
        <w:tc>
          <w:tcPr>
            <w:tcW w:w="3054" w:type="dxa"/>
            <w:vAlign w:val="center"/>
          </w:tcPr>
          <w:p w:rsidR="00BA11DB" w:rsidRDefault="00BA11DB" w:rsidP="007B2E31">
            <w:r>
              <w:t xml:space="preserve">See details in </w:t>
            </w:r>
            <w:r w:rsidR="007B2E31">
              <w:t>something small</w:t>
            </w:r>
          </w:p>
        </w:tc>
        <w:tc>
          <w:tcPr>
            <w:tcW w:w="2436" w:type="dxa"/>
            <w:vAlign w:val="center"/>
          </w:tcPr>
          <w:p w:rsidR="00BA11DB" w:rsidRDefault="00BA11DB" w:rsidP="00A01F3E"/>
        </w:tc>
        <w:tc>
          <w:tcPr>
            <w:tcW w:w="2436" w:type="dxa"/>
            <w:vAlign w:val="center"/>
          </w:tcPr>
          <w:p w:rsidR="00BA11DB" w:rsidRDefault="00BA11DB" w:rsidP="00A01F3E"/>
        </w:tc>
        <w:tc>
          <w:tcPr>
            <w:tcW w:w="2436" w:type="dxa"/>
            <w:vAlign w:val="center"/>
          </w:tcPr>
          <w:p w:rsidR="00BA11DB" w:rsidRDefault="00E06402" w:rsidP="00A01F3E">
            <w:r>
              <w:t>Time-lines</w:t>
            </w:r>
          </w:p>
        </w:tc>
        <w:tc>
          <w:tcPr>
            <w:tcW w:w="2436" w:type="dxa"/>
            <w:vAlign w:val="center"/>
          </w:tcPr>
          <w:p w:rsidR="00BA11DB" w:rsidRDefault="00E06402" w:rsidP="00A01F3E">
            <w:r>
              <w:t>Understand the sequence of time</w:t>
            </w:r>
          </w:p>
        </w:tc>
      </w:tr>
    </w:tbl>
    <w:p w:rsidR="00FE0E05" w:rsidRDefault="00A01F3E" w:rsidP="00A01F3E">
      <w:pPr>
        <w:jc w:val="center"/>
      </w:pPr>
      <w:r>
        <w:t>Informational text features help the reader more easily navigate the text and often provide additional information to help students comprehend the context</w:t>
      </w:r>
    </w:p>
    <w:sectPr w:rsidR="00FE0E05" w:rsidSect="00A01F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01F3E"/>
    <w:rsid w:val="00125AAF"/>
    <w:rsid w:val="00271539"/>
    <w:rsid w:val="003776DD"/>
    <w:rsid w:val="006A47E5"/>
    <w:rsid w:val="006D76F9"/>
    <w:rsid w:val="007B2E31"/>
    <w:rsid w:val="00A01F3E"/>
    <w:rsid w:val="00BA11DB"/>
    <w:rsid w:val="00BA3F00"/>
    <w:rsid w:val="00C62B0D"/>
    <w:rsid w:val="00DA7801"/>
    <w:rsid w:val="00E0022F"/>
    <w:rsid w:val="00E06402"/>
    <w:rsid w:val="00E57414"/>
    <w:rsid w:val="00EC2CAF"/>
    <w:rsid w:val="00FE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dawnstokes</dc:creator>
  <cp:lastModifiedBy>ewalsh</cp:lastModifiedBy>
  <cp:revision>2</cp:revision>
  <cp:lastPrinted>2011-11-21T18:52:00Z</cp:lastPrinted>
  <dcterms:created xsi:type="dcterms:W3CDTF">2013-06-13T14:31:00Z</dcterms:created>
  <dcterms:modified xsi:type="dcterms:W3CDTF">2013-06-13T14:31:00Z</dcterms:modified>
</cp:coreProperties>
</file>