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80" w:rsidRDefault="0071734C" w:rsidP="00FD2E8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SCOs CONTINUUM</w:t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INTERMEDIATE ENGLISH LANGUAGE ARTS</w:t>
      </w:r>
    </w:p>
    <w:p w:rsidR="00FD2E80" w:rsidRPr="00DE7451" w:rsidRDefault="00FD2E80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t>Speaking and Listening Strands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1: Students will be expected to speak and listen to explore, extend, clarify and reflect on their own thoughts, ideas, feelings, and experiences.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recognize that contributions from others are needed to generate and sustain discussions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reflect upon the contribution of others’ ideas during discussion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examine their own and others’ ideas during discussion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use questions of others for clarification and elaboration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ask questions to probe for accuracy, relevancy and validity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ask questions calling for elaboration, clarification or qualification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clarification and elaboration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accuracy, relevancy and validity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reliable qualification for ideas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1.4 express a point of view and support it with personal examples, explanations or reasoning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1.4 express a point of view and support it with personal examples and evidence from various sources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1.4 advocate a point of view and support it with personal examples and evidence from various sources 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identify main ideas and supporting details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interpret main ideas and the relevancy of supporting details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assess main ideas and the relevancy and adequacy of supporting details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2: Students will be expected to communicate information when responding to instructions or questions.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practice a range of strategies that contribute to effective talk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apply a range of strategies that contribute to effective talk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evaluate a range of strategies that contribute to effective talk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2.2 assess the need for clarification or elaboration when responding to instructions or questions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identify strategies and behaviours associated with effective speaking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use strategies and behaviours associated with effective speaking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evaluate strategies and behaviours associated with effective speaking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3: Students will be expected to interact with sensitivity and respect, considering the situation, audience and purpose.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B1217B" w:rsidRPr="00DE7451" w:rsidTr="0071734C">
        <w:tc>
          <w:tcPr>
            <w:tcW w:w="8784" w:type="dxa"/>
            <w:gridSpan w:val="2"/>
          </w:tcPr>
          <w:p w:rsidR="00B1217B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3.1 demonstrate active speaking and listening skills</w:t>
            </w:r>
          </w:p>
        </w:tc>
        <w:tc>
          <w:tcPr>
            <w:tcW w:w="4392" w:type="dxa"/>
          </w:tcPr>
          <w:p w:rsidR="00B1217B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3.1 demonstrate responsive speaking and listening skills</w:t>
            </w:r>
          </w:p>
        </w:tc>
      </w:tr>
      <w:tr w:rsidR="00E004E5" w:rsidRPr="00DE7451" w:rsidTr="0071734C">
        <w:tc>
          <w:tcPr>
            <w:tcW w:w="8784" w:type="dxa"/>
            <w:gridSpan w:val="2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3.2 demonstrate respect for others by expressing ideas and opinions in 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a manner that reflects sensitivity to others</w:t>
            </w:r>
          </w:p>
        </w:tc>
      </w:tr>
      <w:tr w:rsidR="00E004E5" w:rsidRPr="00DE7451" w:rsidTr="0071734C">
        <w:tc>
          <w:tcPr>
            <w:tcW w:w="8784" w:type="dxa"/>
            <w:gridSpan w:val="2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3.3 recognize that values and attitudes such as bias, beliefs, and prejudice can be reflected in spoken language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3.3 question ideas, values and attitudes in spoken language</w:t>
            </w:r>
          </w:p>
        </w:tc>
      </w:tr>
      <w:tr w:rsidR="00E004E5" w:rsidRPr="00DE7451" w:rsidTr="00E004E5"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3.4 demonstrate an awareness that language can be used to influence and manipulate 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3.4 examine how spoken language can be used to influence and manipulate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3.4 evaluate how spoken language can be used to influence and manipulate </w:t>
            </w:r>
          </w:p>
        </w:tc>
      </w:tr>
    </w:tbl>
    <w:p w:rsidR="00FD2E80" w:rsidRPr="00DE7451" w:rsidRDefault="00FD2E80" w:rsidP="00FD2E80">
      <w:pPr>
        <w:pStyle w:val="NoSpacing"/>
        <w:rPr>
          <w:rFonts w:asciiTheme="majorHAnsi" w:hAnsiTheme="majorHAnsi"/>
        </w:rPr>
      </w:pPr>
    </w:p>
    <w:p w:rsidR="00F06271" w:rsidRPr="00DE7451" w:rsidRDefault="00F06271" w:rsidP="00FD2E80">
      <w:pPr>
        <w:pStyle w:val="NoSpacing"/>
        <w:rPr>
          <w:rFonts w:asciiTheme="majorHAnsi" w:hAnsiTheme="majorHAnsi"/>
        </w:rPr>
      </w:pPr>
    </w:p>
    <w:p w:rsidR="00F06271" w:rsidRPr="00DE7451" w:rsidRDefault="00F06271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t>Reading and Viewing</w:t>
      </w:r>
      <w:r w:rsidR="005939BF" w:rsidRPr="00DE7451">
        <w:rPr>
          <w:rFonts w:asciiTheme="majorHAnsi" w:hAnsiTheme="majorHAnsi"/>
          <w:b/>
        </w:rPr>
        <w:t xml:space="preserve"> Strands</w:t>
      </w:r>
    </w:p>
    <w:tbl>
      <w:tblPr>
        <w:tblStyle w:val="TableGrid"/>
        <w:tblW w:w="0" w:type="auto"/>
        <w:tblLook w:val="04A0"/>
      </w:tblPr>
      <w:tblGrid>
        <w:gridCol w:w="4392"/>
        <w:gridCol w:w="48"/>
        <w:gridCol w:w="4344"/>
        <w:gridCol w:w="24"/>
        <w:gridCol w:w="4368"/>
      </w:tblGrid>
      <w:tr w:rsidR="00F06271" w:rsidRPr="00DE7451" w:rsidTr="00F06271">
        <w:tc>
          <w:tcPr>
            <w:tcW w:w="13176" w:type="dxa"/>
            <w:gridSpan w:val="5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4: Students will be expected to select, read, and view with understanding a range of literature, information, media and visual texts.</w:t>
            </w:r>
          </w:p>
        </w:tc>
      </w:tr>
      <w:tr w:rsidR="00F06271" w:rsidRPr="00DE7451" w:rsidTr="00944C46">
        <w:tc>
          <w:tcPr>
            <w:tcW w:w="4440" w:type="dxa"/>
            <w:gridSpan w:val="2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68" w:type="dxa"/>
            <w:gridSpan w:val="2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68" w:type="dxa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06271" w:rsidRPr="00DE7451" w:rsidTr="00F06271">
        <w:tc>
          <w:tcPr>
            <w:tcW w:w="13176" w:type="dxa"/>
            <w:gridSpan w:val="5"/>
          </w:tcPr>
          <w:p w:rsidR="00F06271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4.1 identify and select texts that meet their needs and interests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4.2 explore how text features help to create meaning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4.2 explain how authors use text features to create meaning and achieve different purposes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4.3 identify a variety of reading and viewing processes and strategies to construct meaning from texts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4.3 use a variety of reading and viewing processes and strategies to construct meaning from texts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-----------------------------------------------------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4.4 assess personal process and strategies for reading and viewing various texts</w:t>
            </w:r>
          </w:p>
        </w:tc>
      </w:tr>
      <w:tr w:rsidR="00944C46" w:rsidRPr="00DE7451" w:rsidTr="00F06271">
        <w:tc>
          <w:tcPr>
            <w:tcW w:w="13176" w:type="dxa"/>
            <w:gridSpan w:val="5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5: Students will be expected to interpret, select, and combine information using a variety of strategies, resources and technologies.</w:t>
            </w:r>
          </w:p>
        </w:tc>
      </w:tr>
      <w:tr w:rsidR="00944C46" w:rsidRPr="00DE7451" w:rsidTr="00F06271">
        <w:tc>
          <w:tcPr>
            <w:tcW w:w="13176" w:type="dxa"/>
            <w:gridSpan w:val="5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5.1 identify relevant or interesting topics and questions for further study</w:t>
            </w:r>
          </w:p>
        </w:tc>
      </w:tr>
      <w:tr w:rsidR="00944C46" w:rsidRPr="00DE7451" w:rsidTr="00634210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recognize the need for a variety of reliable information from various sources</w:t>
            </w:r>
          </w:p>
        </w:tc>
        <w:tc>
          <w:tcPr>
            <w:tcW w:w="4392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evaluate the reliability of information from various sources</w:t>
            </w:r>
          </w:p>
        </w:tc>
        <w:tc>
          <w:tcPr>
            <w:tcW w:w="4392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use a variety of reliable information from various sources</w:t>
            </w:r>
          </w:p>
        </w:tc>
      </w:tr>
      <w:tr w:rsidR="00944C46" w:rsidRPr="00DE7451" w:rsidTr="00944C46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locate and select information from a variety of sources</w:t>
            </w:r>
          </w:p>
        </w:tc>
        <w:tc>
          <w:tcPr>
            <w:tcW w:w="8784" w:type="dxa"/>
            <w:gridSpan w:val="4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compare information from a variety of sources</w:t>
            </w:r>
          </w:p>
        </w:tc>
      </w:tr>
      <w:tr w:rsidR="00944C46" w:rsidRPr="00DE7451" w:rsidTr="00944C46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5.4 experiment with a variety of effective research approaches and strategies</w:t>
            </w:r>
          </w:p>
        </w:tc>
        <w:tc>
          <w:tcPr>
            <w:tcW w:w="8784" w:type="dxa"/>
            <w:gridSpan w:val="4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use effective research approaches and strategies</w:t>
            </w:r>
          </w:p>
        </w:tc>
      </w:tr>
    </w:tbl>
    <w:p w:rsidR="005939BF" w:rsidRPr="00DE7451" w:rsidRDefault="005939BF" w:rsidP="00FD2E80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8"/>
        <w:gridCol w:w="4344"/>
        <w:gridCol w:w="23"/>
        <w:gridCol w:w="4369"/>
      </w:tblGrid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 xml:space="preserve">GCO 6: Students will be expected to respond personally to a range of texts. </w:t>
            </w:r>
          </w:p>
        </w:tc>
      </w:tr>
      <w:tr w:rsidR="00B530D7" w:rsidRPr="00DE7451" w:rsidTr="00B530D7">
        <w:tc>
          <w:tcPr>
            <w:tcW w:w="4440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67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B530D7" w:rsidRPr="00DE7451" w:rsidTr="00B530D7">
        <w:tc>
          <w:tcPr>
            <w:tcW w:w="8807" w:type="dxa"/>
            <w:gridSpan w:val="4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6.1 use examples and supporting ideas to explain personal responses to texts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6.1 use examples and supporting ideas to reflect on personal responses to texts</w:t>
            </w:r>
          </w:p>
        </w:tc>
      </w:tr>
      <w:tr w:rsidR="00B530D7" w:rsidRPr="00DE7451" w:rsidTr="00B530D7">
        <w:tc>
          <w:tcPr>
            <w:tcW w:w="4440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-----------------------------------------------------</w:t>
            </w:r>
          </w:p>
        </w:tc>
        <w:tc>
          <w:tcPr>
            <w:tcW w:w="4367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6.2 explain their personal points of view using relevant evidence from the text(s)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6.2 examine their personal points of view about issues, themes and situations in texts using relevant evidence from the text(s)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7: Students will be expected to respond critically to a range of texts, applying their understanding of language, form, and genre.</w:t>
            </w:r>
          </w:p>
        </w:tc>
      </w:tr>
      <w:tr w:rsidR="00B530D7" w:rsidRPr="00DE7451" w:rsidTr="00F11912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7.1 recognize that texts can be biased</w:t>
            </w:r>
          </w:p>
        </w:tc>
      </w:tr>
      <w:tr w:rsidR="00B530D7" w:rsidRPr="00DE7451" w:rsidTr="00466A0E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7.2 recognize the need to question a text’s </w:t>
            </w:r>
            <w:r w:rsidRPr="00DE7451">
              <w:rPr>
                <w:rFonts w:asciiTheme="majorHAnsi" w:hAnsiTheme="majorHAnsi"/>
              </w:rPr>
              <w:lastRenderedPageBreak/>
              <w:t>language, form and genre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lastRenderedPageBreak/>
              <w:t xml:space="preserve">7.2 question a text’s language, form and </w:t>
            </w:r>
            <w:r w:rsidRPr="00DE7451">
              <w:rPr>
                <w:rFonts w:asciiTheme="majorHAnsi" w:hAnsiTheme="majorHAnsi"/>
              </w:rPr>
              <w:lastRenderedPageBreak/>
              <w:t>genre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lastRenderedPageBreak/>
              <w:t xml:space="preserve">7.2 evaluate a text’s language, form and </w:t>
            </w:r>
            <w:r w:rsidRPr="00DE7451">
              <w:rPr>
                <w:rFonts w:asciiTheme="majorHAnsi" w:hAnsiTheme="majorHAnsi"/>
              </w:rPr>
              <w:lastRenderedPageBreak/>
              <w:t>genre</w:t>
            </w:r>
          </w:p>
        </w:tc>
      </w:tr>
      <w:tr w:rsidR="00B530D7" w:rsidRPr="00DE7451" w:rsidTr="00344145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lastRenderedPageBreak/>
              <w:t>7.3 explore the tools authors use to achieve different purposes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7.3 recognize the tools authors use to achieve different purposes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7.3 analyze the tools authors use to achieve different purposes</w:t>
            </w:r>
          </w:p>
        </w:tc>
      </w:tr>
      <w:tr w:rsidR="00B530D7" w:rsidRPr="00DE7451" w:rsidTr="00C34BD9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describe the impact that text form, content and structure have on meaning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explain the impact that text form, content and structure have on meaning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evaluate how text form, content and structure can contribute to meaning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7.5 demonstrate an awareness that values and personal experiences influence understanding of and critical responses to texts</w:t>
            </w:r>
          </w:p>
        </w:tc>
      </w:tr>
      <w:tr w:rsidR="00B530D7" w:rsidRPr="00DE7451" w:rsidTr="00BC440C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7.6 describe the portrayal of culture and reality in texts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7.6 evaluate the portrayal of culture and reality in texts</w:t>
            </w:r>
          </w:p>
        </w:tc>
      </w:tr>
    </w:tbl>
    <w:p w:rsidR="005939BF" w:rsidRPr="00DE7451" w:rsidRDefault="005939BF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Default="00532D69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Pr="00DE7451" w:rsidRDefault="0071734C" w:rsidP="00FD2E80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lastRenderedPageBreak/>
        <w:t>Writing and Representing Strands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8: Students will be expected to use writing and representation to explore, clarify, and reflect on their thoughts, feelings, experiences, and learnings; and to use their imaginations.</w:t>
            </w:r>
          </w:p>
        </w:tc>
      </w:tr>
      <w:tr w:rsidR="00532D69" w:rsidRPr="00DE7451" w:rsidTr="00C13766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8.1 experiment </w:t>
            </w:r>
            <w:r w:rsidR="008B1F4E">
              <w:rPr>
                <w:rFonts w:asciiTheme="majorHAnsi" w:hAnsiTheme="majorHAnsi"/>
              </w:rPr>
              <w:t>with a variety of strategies as</w:t>
            </w:r>
            <w:r w:rsidRPr="00DE7451">
              <w:rPr>
                <w:rFonts w:asciiTheme="majorHAnsi" w:hAnsiTheme="majorHAnsi"/>
              </w:rPr>
              <w:t xml:space="preserve"> language learners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8.2 experiment with writing and representing to extend, explore and reflect on ideas</w:t>
            </w:r>
          </w:p>
        </w:tc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8.2 use writing and representing to extend, explore and reflect on ideas, values and attitudes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8.3 identify strategies that help them learn and describe their personal growth as language learners</w:t>
            </w:r>
          </w:p>
        </w:tc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8.3 assess strategies that help them learn and describe their personal growth as language learners</w:t>
            </w:r>
          </w:p>
        </w:tc>
      </w:tr>
      <w:tr w:rsidR="00532D69" w:rsidRPr="00DE7451" w:rsidTr="00A94976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experiment with stylistic effects in writing and representing to create interest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integrate stylistic effects in writing and representing to create interest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integrate stylistic effects in writing and representing to achieve a specific purpose(s)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 xml:space="preserve">GCO 9: Students will be expected to create texts collaboratively and independently, </w:t>
            </w:r>
            <w:proofErr w:type="gramStart"/>
            <w:r w:rsidRPr="00DE7451">
              <w:rPr>
                <w:rFonts w:asciiTheme="majorHAnsi" w:hAnsiTheme="majorHAnsi"/>
                <w:b/>
              </w:rPr>
              <w:t>using  a</w:t>
            </w:r>
            <w:proofErr w:type="gramEnd"/>
            <w:r w:rsidRPr="00DE7451">
              <w:rPr>
                <w:rFonts w:asciiTheme="majorHAnsi" w:hAnsiTheme="majorHAnsi"/>
                <w:b/>
              </w:rPr>
              <w:t xml:space="preserve"> wide variety of forms for a range of audience and purposes.</w:t>
            </w:r>
          </w:p>
        </w:tc>
      </w:tr>
      <w:tr w:rsidR="00532D69" w:rsidRPr="00DE7451" w:rsidTr="009D3405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9.1 create a range of texts</w:t>
            </w:r>
          </w:p>
        </w:tc>
      </w:tr>
      <w:tr w:rsidR="00532D69" w:rsidRPr="00DE7451" w:rsidTr="00532D69"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9.2 experiment with a variety of writing and representing forms and styles to suit purpose(s) and intended audience(s)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9.2 evaluate the use of a variety of writing and representing forms and styles to suit purpose(s) and intended audience(s)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9.3 </w:t>
            </w:r>
            <w:r w:rsidR="00E41B57" w:rsidRPr="00DE7451">
              <w:rPr>
                <w:rFonts w:asciiTheme="majorHAnsi" w:hAnsiTheme="majorHAnsi"/>
              </w:rPr>
              <w:t>use appropriate feedback to inform future work</w:t>
            </w:r>
          </w:p>
        </w:tc>
        <w:tc>
          <w:tcPr>
            <w:tcW w:w="8784" w:type="dxa"/>
            <w:gridSpan w:val="2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9.3 assess feedback to inform future work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10: Students will be expected to use a range of strategies to develop effective writing and representing and to enhance their clarity, precision, and effectiveness.</w:t>
            </w:r>
          </w:p>
        </w:tc>
      </w:tr>
      <w:tr w:rsidR="00E41B57" w:rsidRPr="00DE7451" w:rsidTr="0020246E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E41B57" w:rsidRPr="00DE7451" w:rsidTr="00645C1B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use the writing and representing strategies that help create a variety of texts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choose the writing and representing strategies that help create a variety of texts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evaluate the writing and representing strategies that help create a variety of texts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10.2 use the conventions of written language</w:t>
            </w:r>
          </w:p>
        </w:tc>
      </w:tr>
      <w:tr w:rsidR="00E41B57" w:rsidRPr="00DE7451" w:rsidTr="00E41B57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10.3 use various technologies for the purpose of communication</w:t>
            </w:r>
          </w:p>
        </w:tc>
        <w:tc>
          <w:tcPr>
            <w:tcW w:w="8784" w:type="dxa"/>
            <w:gridSpan w:val="2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10.3 use various technologies in communicating for a range of purposes with a variety of audiences</w:t>
            </w:r>
          </w:p>
        </w:tc>
      </w:tr>
      <w:tr w:rsidR="00532D69" w:rsidRPr="00DE7451" w:rsidTr="00DE7451">
        <w:trPr>
          <w:trHeight w:val="70"/>
        </w:trPr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10.4 demonstrate a commitment to creating pieces of writing and representing</w:t>
            </w:r>
          </w:p>
        </w:tc>
      </w:tr>
    </w:tbl>
    <w:p w:rsidR="00532D69" w:rsidRPr="00532D69" w:rsidRDefault="00532D69" w:rsidP="00FD2E80">
      <w:pPr>
        <w:pStyle w:val="NoSpacing"/>
        <w:rPr>
          <w:rFonts w:asciiTheme="majorHAnsi" w:hAnsiTheme="majorHAnsi"/>
          <w:sz w:val="24"/>
          <w:szCs w:val="24"/>
        </w:rPr>
      </w:pPr>
    </w:p>
    <w:sectPr w:rsidR="00532D69" w:rsidRPr="00532D69" w:rsidSect="00FD2E80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80"/>
    <w:rsid w:val="000B1FE1"/>
    <w:rsid w:val="00532D69"/>
    <w:rsid w:val="005939BF"/>
    <w:rsid w:val="00655D64"/>
    <w:rsid w:val="0071734C"/>
    <w:rsid w:val="008B1F4E"/>
    <w:rsid w:val="00944C46"/>
    <w:rsid w:val="00A31886"/>
    <w:rsid w:val="00B1217B"/>
    <w:rsid w:val="00B530D7"/>
    <w:rsid w:val="00C23A24"/>
    <w:rsid w:val="00DE7451"/>
    <w:rsid w:val="00E004E5"/>
    <w:rsid w:val="00E41B57"/>
    <w:rsid w:val="00F06271"/>
    <w:rsid w:val="00FD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80"/>
    <w:pPr>
      <w:spacing w:after="0" w:line="240" w:lineRule="auto"/>
    </w:pPr>
  </w:style>
  <w:style w:type="table" w:styleId="TableGrid">
    <w:name w:val="Table Grid"/>
    <w:basedOn w:val="TableNormal"/>
    <w:uiPriority w:val="59"/>
    <w:rsid w:val="00FD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80"/>
    <w:pPr>
      <w:spacing w:after="0" w:line="240" w:lineRule="auto"/>
    </w:pPr>
  </w:style>
  <w:style w:type="table" w:styleId="TableGrid">
    <w:name w:val="Table Grid"/>
    <w:basedOn w:val="TableNormal"/>
    <w:uiPriority w:val="59"/>
    <w:rsid w:val="00F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ESD</cp:lastModifiedBy>
  <cp:revision>2</cp:revision>
  <cp:lastPrinted>2014-09-09T20:36:00Z</cp:lastPrinted>
  <dcterms:created xsi:type="dcterms:W3CDTF">2016-06-20T13:54:00Z</dcterms:created>
  <dcterms:modified xsi:type="dcterms:W3CDTF">2016-06-20T13:54:00Z</dcterms:modified>
</cp:coreProperties>
</file>